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30D" w:rsidRPr="00CA0FAD" w:rsidRDefault="0016130D" w:rsidP="0016130D">
      <w:pPr>
        <w:pStyle w:val="14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0" w:name="bookmark0"/>
      <w:r w:rsidRPr="00CA0FAD">
        <w:rPr>
          <w:sz w:val="28"/>
          <w:szCs w:val="28"/>
        </w:rPr>
        <w:t xml:space="preserve">Перечень обязательных документов </w:t>
      </w:r>
    </w:p>
    <w:p w:rsidR="0016130D" w:rsidRDefault="0016130D" w:rsidP="0016130D">
      <w:pPr>
        <w:pStyle w:val="14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CA0FAD">
        <w:rPr>
          <w:sz w:val="28"/>
          <w:szCs w:val="28"/>
        </w:rPr>
        <w:t xml:space="preserve">на подключаемый объект, прилагаемых к заявлениям на выдачу технических условий и на </w:t>
      </w:r>
      <w:r>
        <w:rPr>
          <w:sz w:val="28"/>
          <w:szCs w:val="28"/>
        </w:rPr>
        <w:t>заключение</w:t>
      </w:r>
      <w:r w:rsidRPr="00CA0FAD">
        <w:rPr>
          <w:sz w:val="28"/>
          <w:szCs w:val="28"/>
        </w:rPr>
        <w:t xml:space="preserve"> договора технологического присоединения.</w:t>
      </w:r>
      <w:bookmarkEnd w:id="0"/>
    </w:p>
    <w:p w:rsidR="00CF3DA3" w:rsidRPr="00CA0FAD" w:rsidRDefault="00CF3DA3" w:rsidP="0016130D">
      <w:pPr>
        <w:pStyle w:val="14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16130D" w:rsidRPr="00CA0FAD" w:rsidRDefault="0016130D" w:rsidP="00CF3DA3">
      <w:pPr>
        <w:pStyle w:val="14"/>
        <w:keepNext/>
        <w:keepLines/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  <w:bookmarkStart w:id="1" w:name="bookmark1"/>
      <w:r w:rsidRPr="00CA0FAD">
        <w:rPr>
          <w:sz w:val="24"/>
          <w:szCs w:val="24"/>
        </w:rPr>
        <w:t xml:space="preserve">ТЕХНИЧЕСКИЕ УСЛОВИЯ (ПП РФ от 13 февраля 2006 г. </w:t>
      </w:r>
      <w:r w:rsidR="00CF3DA3">
        <w:rPr>
          <w:sz w:val="24"/>
          <w:szCs w:val="24"/>
          <w:lang w:eastAsia="en-US" w:bidi="en-US"/>
        </w:rPr>
        <w:t xml:space="preserve">№ </w:t>
      </w:r>
      <w:r w:rsidRPr="00CA0FAD">
        <w:rPr>
          <w:sz w:val="24"/>
          <w:szCs w:val="24"/>
        </w:rPr>
        <w:t>83)</w:t>
      </w:r>
      <w:bookmarkEnd w:id="1"/>
    </w:p>
    <w:p w:rsidR="0016130D" w:rsidRDefault="0016130D" w:rsidP="00CF3DA3">
      <w:pPr>
        <w:pStyle w:val="41"/>
        <w:shd w:val="clear" w:color="auto" w:fill="auto"/>
        <w:spacing w:after="0" w:line="288" w:lineRule="auto"/>
        <w:rPr>
          <w:b w:val="0"/>
          <w:sz w:val="24"/>
          <w:szCs w:val="24"/>
        </w:rPr>
      </w:pPr>
      <w:r w:rsidRPr="00CA0FAD">
        <w:rPr>
          <w:b w:val="0"/>
          <w:sz w:val="24"/>
          <w:szCs w:val="24"/>
        </w:rPr>
        <w:t xml:space="preserve">П.8 Постановления Правительства Российской Федерации от 13.02.2006 г. </w:t>
      </w:r>
      <w:r w:rsidR="00CF3DA3">
        <w:rPr>
          <w:b w:val="0"/>
          <w:sz w:val="24"/>
          <w:szCs w:val="24"/>
          <w:lang w:eastAsia="en-US" w:bidi="en-US"/>
        </w:rPr>
        <w:t xml:space="preserve">№ </w:t>
      </w:r>
      <w:r w:rsidRPr="00CA0FAD">
        <w:rPr>
          <w:b w:val="0"/>
          <w:sz w:val="24"/>
          <w:szCs w:val="24"/>
        </w:rPr>
        <w:t>83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 следующий перечень документов, самостоятельно, (юридическое лицо) или с помощью представителя (по доверенности) необходимо написать заявление, заполнить опросный лист и приложить к нему следующие документы:</w:t>
      </w:r>
    </w:p>
    <w:p w:rsidR="0016130D" w:rsidRPr="00CA0FAD" w:rsidRDefault="0016130D" w:rsidP="00CF3DA3">
      <w:pPr>
        <w:pStyle w:val="41"/>
        <w:shd w:val="clear" w:color="auto" w:fill="auto"/>
        <w:spacing w:after="0" w:line="288" w:lineRule="auto"/>
        <w:rPr>
          <w:b w:val="0"/>
          <w:sz w:val="24"/>
          <w:szCs w:val="24"/>
        </w:rPr>
      </w:pPr>
    </w:p>
    <w:p w:rsidR="0016130D" w:rsidRDefault="0016130D" w:rsidP="00CF3DA3">
      <w:pPr>
        <w:pStyle w:val="23"/>
        <w:shd w:val="clear" w:color="auto" w:fill="auto"/>
        <w:spacing w:line="288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Получение ТУ для ф</w:t>
      </w:r>
      <w:r w:rsidRPr="00CA0FAD">
        <w:rPr>
          <w:b/>
          <w:sz w:val="24"/>
          <w:szCs w:val="24"/>
        </w:rPr>
        <w:t>изически</w:t>
      </w:r>
      <w:r>
        <w:rPr>
          <w:b/>
          <w:sz w:val="24"/>
          <w:szCs w:val="24"/>
        </w:rPr>
        <w:t>х</w:t>
      </w:r>
      <w:r w:rsidRPr="00CA0FAD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 xml:space="preserve"> (</w:t>
      </w:r>
      <w:r w:rsidRPr="00CA0FAD">
        <w:rPr>
          <w:b/>
          <w:sz w:val="24"/>
          <w:szCs w:val="24"/>
        </w:rPr>
        <w:t>ИЖС)</w:t>
      </w:r>
      <w:r>
        <w:rPr>
          <w:b/>
          <w:sz w:val="24"/>
          <w:szCs w:val="24"/>
        </w:rPr>
        <w:t>:</w:t>
      </w:r>
    </w:p>
    <w:p w:rsidR="00CF3DA3" w:rsidRPr="00CA0FAD" w:rsidRDefault="00CF3DA3" w:rsidP="00CF3DA3">
      <w:pPr>
        <w:pStyle w:val="23"/>
        <w:shd w:val="clear" w:color="auto" w:fill="auto"/>
        <w:spacing w:line="288" w:lineRule="auto"/>
        <w:ind w:firstLine="0"/>
        <w:jc w:val="left"/>
        <w:rPr>
          <w:b/>
          <w:sz w:val="24"/>
          <w:szCs w:val="24"/>
        </w:rPr>
      </w:pP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Заявление, заполненное абонентом</w:t>
      </w:r>
      <w:r w:rsidR="00E71965">
        <w:rPr>
          <w:sz w:val="24"/>
          <w:szCs w:val="24"/>
        </w:rPr>
        <w:t>.</w:t>
      </w: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2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bookmarkStart w:id="2" w:name="_Hlk44930205"/>
      <w:r w:rsidRPr="00CA0FAD">
        <w:rPr>
          <w:sz w:val="24"/>
          <w:szCs w:val="24"/>
        </w:rPr>
        <w:t>Опросный лист, заполненный абонентом — 1 экземпляр</w:t>
      </w:r>
      <w:r w:rsidR="00E71965">
        <w:rPr>
          <w:sz w:val="24"/>
          <w:szCs w:val="24"/>
        </w:rPr>
        <w:t>.</w:t>
      </w: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2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Копия паспорта</w:t>
      </w:r>
      <w:r w:rsidR="00E71965">
        <w:rPr>
          <w:sz w:val="24"/>
          <w:szCs w:val="24"/>
        </w:rPr>
        <w:t>.</w:t>
      </w:r>
    </w:p>
    <w:bookmarkEnd w:id="2"/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2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Документы, подтверждающие полномочия лица, подписавшего запрос (заявление) </w:t>
      </w:r>
      <w:r w:rsidR="00E71965">
        <w:rPr>
          <w:sz w:val="24"/>
          <w:szCs w:val="24"/>
        </w:rPr>
        <w:t>.</w:t>
      </w:r>
    </w:p>
    <w:p w:rsidR="0016130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2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Копию одного из правоустанавливающих документов на земельный участок.</w:t>
      </w:r>
    </w:p>
    <w:p w:rsidR="0016130D" w:rsidRPr="007B6395" w:rsidRDefault="00CF3DA3" w:rsidP="00CF3DA3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7B6395">
        <w:rPr>
          <w:sz w:val="24"/>
          <w:szCs w:val="24"/>
        </w:rPr>
        <w:t xml:space="preserve">При </w:t>
      </w:r>
      <w:r w:rsidR="0016130D" w:rsidRPr="007B6395">
        <w:rPr>
          <w:sz w:val="24"/>
          <w:szCs w:val="24"/>
        </w:rPr>
        <w:t>наличии - документ, подтверждающий право собственности на подключаемый объект недвижимости), выданный в рамках российского или украинского законодательства.</w:t>
      </w: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2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Информаци</w:t>
      </w:r>
      <w:r w:rsidR="00E71965">
        <w:rPr>
          <w:sz w:val="24"/>
          <w:szCs w:val="24"/>
        </w:rPr>
        <w:t>я</w:t>
      </w:r>
      <w:r w:rsidRPr="00CA0FAD">
        <w:rPr>
          <w:sz w:val="24"/>
          <w:szCs w:val="24"/>
        </w:rPr>
        <w:t xml:space="preserve"> о границах земельного участка, на котором планируется осуществить строительство объекта капитального строительства, или на котором расположен реконструируемый объект капитального строительства (ситуационный план расположения объекта с привязкой к местности населенного пункта, взятый, к примеру с сервиса Яндекс карты и т.п.).</w:t>
      </w: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7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Если подключение к ведомственным/частным сетям («к соседу») – письмо согласно приложенной формы с разрешением на подключение.</w:t>
      </w:r>
    </w:p>
    <w:p w:rsidR="0016130D" w:rsidRPr="00CA0FAD" w:rsidRDefault="0016130D" w:rsidP="00CF3DA3">
      <w:pPr>
        <w:pStyle w:val="23"/>
        <w:numPr>
          <w:ilvl w:val="0"/>
          <w:numId w:val="3"/>
        </w:numPr>
        <w:shd w:val="clear" w:color="auto" w:fill="auto"/>
        <w:tabs>
          <w:tab w:val="left" w:pos="387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Согласие от всех участников долевой собственности, в случае владения имуществом, находящемся в долевой собственности (если больше одного владельца).</w:t>
      </w:r>
    </w:p>
    <w:p w:rsidR="0016130D" w:rsidRDefault="0016130D" w:rsidP="00CF3DA3">
      <w:pPr>
        <w:pStyle w:val="23"/>
        <w:shd w:val="clear" w:color="auto" w:fill="auto"/>
        <w:tabs>
          <w:tab w:val="left" w:pos="993"/>
        </w:tabs>
        <w:spacing w:line="288" w:lineRule="auto"/>
        <w:ind w:firstLine="0"/>
        <w:jc w:val="both"/>
        <w:rPr>
          <w:b/>
        </w:rPr>
      </w:pPr>
    </w:p>
    <w:p w:rsidR="0016130D" w:rsidRDefault="0016130D" w:rsidP="00CF3DA3">
      <w:pPr>
        <w:pStyle w:val="23"/>
        <w:shd w:val="clear" w:color="auto" w:fill="auto"/>
        <w:tabs>
          <w:tab w:val="left" w:pos="993"/>
        </w:tabs>
        <w:spacing w:line="288" w:lineRule="auto"/>
        <w:ind w:firstLine="0"/>
        <w:jc w:val="both"/>
        <w:rPr>
          <w:b/>
        </w:rPr>
        <w:sectPr w:rsidR="0016130D" w:rsidSect="00637FB8">
          <w:headerReference w:type="first" r:id="rId8"/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16130D" w:rsidRPr="00CA0FAD" w:rsidRDefault="0016130D" w:rsidP="0016130D">
      <w:pPr>
        <w:pStyle w:val="23"/>
        <w:shd w:val="clear" w:color="auto" w:fill="auto"/>
        <w:tabs>
          <w:tab w:val="left" w:pos="993"/>
        </w:tabs>
        <w:spacing w:line="280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Получение ТУ для ю</w:t>
      </w:r>
      <w:r w:rsidRPr="00CA0FAD">
        <w:rPr>
          <w:b/>
          <w:sz w:val="24"/>
          <w:szCs w:val="24"/>
        </w:rPr>
        <w:t>ридические лица</w:t>
      </w:r>
    </w:p>
    <w:p w:rsidR="0016130D" w:rsidRPr="00CA0FAD" w:rsidRDefault="0016130D" w:rsidP="0016130D">
      <w:pPr>
        <w:pStyle w:val="23"/>
        <w:shd w:val="clear" w:color="auto" w:fill="auto"/>
        <w:tabs>
          <w:tab w:val="left" w:pos="993"/>
        </w:tabs>
        <w:spacing w:line="280" w:lineRule="exact"/>
        <w:ind w:firstLine="709"/>
        <w:jc w:val="both"/>
        <w:rPr>
          <w:sz w:val="24"/>
          <w:szCs w:val="24"/>
        </w:rPr>
      </w:pP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3" w:name="_Hlk44934986"/>
      <w:r w:rsidRPr="00CA0FAD">
        <w:rPr>
          <w:sz w:val="24"/>
          <w:szCs w:val="24"/>
        </w:rPr>
        <w:t>Заявление, заполненное заявителем (уполномоченным представителем)</w:t>
      </w:r>
      <w:r w:rsidR="00E71965">
        <w:rPr>
          <w:sz w:val="24"/>
          <w:szCs w:val="24"/>
        </w:rPr>
        <w:t>.</w:t>
      </w: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Опросной лист, заполненный заявителем — 1 экземпляр</w:t>
      </w:r>
      <w:r w:rsidR="00E71965">
        <w:rPr>
          <w:sz w:val="24"/>
          <w:szCs w:val="24"/>
        </w:rPr>
        <w:t>.</w:t>
      </w: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Документы, подтверждающие полномочия лица, подписавшего запрос (заявление)</w:t>
      </w:r>
      <w:r w:rsidR="00E71965">
        <w:rPr>
          <w:sz w:val="24"/>
          <w:szCs w:val="24"/>
        </w:rPr>
        <w:t>.</w:t>
      </w: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Нотариально заверенные копии у</w:t>
      </w:r>
      <w:r w:rsidR="00E71965">
        <w:rPr>
          <w:sz w:val="24"/>
          <w:szCs w:val="24"/>
        </w:rPr>
        <w:t>чредительных документов (устав).</w:t>
      </w:r>
    </w:p>
    <w:p w:rsidR="0016130D" w:rsidRPr="00CA0FAD" w:rsidRDefault="00E71965" w:rsidP="0016130D">
      <w:pPr>
        <w:pStyle w:val="23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Копия </w:t>
      </w:r>
      <w:r w:rsidR="0016130D" w:rsidRPr="00CA0FAD">
        <w:rPr>
          <w:sz w:val="24"/>
          <w:szCs w:val="24"/>
        </w:rPr>
        <w:t>Свидетельства о</w:t>
      </w:r>
      <w:r>
        <w:rPr>
          <w:sz w:val="24"/>
          <w:szCs w:val="24"/>
        </w:rPr>
        <w:t xml:space="preserve"> внесении сведений о ЮЛ в ЕГРЮЛ.</w:t>
      </w:r>
    </w:p>
    <w:p w:rsidR="0016130D" w:rsidRPr="00CA0FAD" w:rsidRDefault="00E71965" w:rsidP="0016130D">
      <w:pPr>
        <w:pStyle w:val="23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Копия </w:t>
      </w:r>
      <w:r w:rsidR="0016130D" w:rsidRPr="00CA0FAD">
        <w:rPr>
          <w:sz w:val="24"/>
          <w:szCs w:val="24"/>
        </w:rPr>
        <w:t>Свидетельства о постановке на учет в налоговом органе орг</w:t>
      </w:r>
      <w:r>
        <w:rPr>
          <w:sz w:val="24"/>
          <w:szCs w:val="24"/>
        </w:rPr>
        <w:t>анизации по месту ее нахождения.</w:t>
      </w:r>
    </w:p>
    <w:p w:rsidR="0016130D" w:rsidRPr="00CA0FAD" w:rsidRDefault="00E71965" w:rsidP="0016130D">
      <w:pPr>
        <w:pStyle w:val="23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Копия </w:t>
      </w:r>
      <w:r w:rsidR="0016130D" w:rsidRPr="00CA0FAD">
        <w:rPr>
          <w:sz w:val="24"/>
          <w:szCs w:val="24"/>
        </w:rPr>
        <w:t>Листа записи ЕГРЮЛ.</w:t>
      </w:r>
    </w:p>
    <w:bookmarkEnd w:id="3"/>
    <w:p w:rsidR="0016130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Копи</w:t>
      </w:r>
      <w:r w:rsidR="00E71965">
        <w:rPr>
          <w:sz w:val="24"/>
          <w:szCs w:val="24"/>
        </w:rPr>
        <w:t>я</w:t>
      </w:r>
      <w:r w:rsidRPr="00CA0FAD">
        <w:rPr>
          <w:sz w:val="24"/>
          <w:szCs w:val="24"/>
        </w:rPr>
        <w:t xml:space="preserve"> одного из правоустанавливающих </w:t>
      </w:r>
      <w:r w:rsidR="00BA1AE8">
        <w:rPr>
          <w:sz w:val="24"/>
          <w:szCs w:val="24"/>
        </w:rPr>
        <w:t>документов на земельный участок.</w:t>
      </w:r>
    </w:p>
    <w:p w:rsidR="0016130D" w:rsidRPr="007B6395" w:rsidRDefault="00E71965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B6395">
        <w:rPr>
          <w:sz w:val="24"/>
          <w:szCs w:val="24"/>
        </w:rPr>
        <w:t xml:space="preserve">При </w:t>
      </w:r>
      <w:r w:rsidR="0016130D" w:rsidRPr="007B6395">
        <w:rPr>
          <w:sz w:val="24"/>
          <w:szCs w:val="24"/>
        </w:rPr>
        <w:t>наличии - документ, подтверждающий право собственности на подключаемый объект недвижимости), выданный в рамках российского или украинского законодательства.</w:t>
      </w: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Информаци</w:t>
      </w:r>
      <w:r w:rsidR="00BA1AE8">
        <w:rPr>
          <w:sz w:val="24"/>
          <w:szCs w:val="24"/>
        </w:rPr>
        <w:t>я</w:t>
      </w:r>
      <w:r w:rsidRPr="00CA0FAD">
        <w:rPr>
          <w:sz w:val="24"/>
          <w:szCs w:val="24"/>
        </w:rPr>
        <w:t xml:space="preserve"> о границах земельного участка, на котором планируется осуществить строительство объекта капитального строительства, или на котором расположен реконструируемый объект капитального строительства (ситуационный план расположения объекта с привязкой к местности населенного пункта, взятый, к примеру с сервиса Яндекс карты и т.п.)</w:t>
      </w:r>
      <w:r w:rsidR="00BA1AE8">
        <w:rPr>
          <w:sz w:val="24"/>
          <w:szCs w:val="24"/>
        </w:rPr>
        <w:t>.</w:t>
      </w:r>
    </w:p>
    <w:p w:rsidR="0016130D" w:rsidRPr="00CA0FAD" w:rsidRDefault="00BA1AE8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CA0FAD">
        <w:rPr>
          <w:sz w:val="24"/>
          <w:szCs w:val="24"/>
        </w:rPr>
        <w:t xml:space="preserve"> </w:t>
      </w:r>
      <w:r w:rsidR="0016130D" w:rsidRPr="00CA0FAD">
        <w:rPr>
          <w:sz w:val="24"/>
          <w:szCs w:val="24"/>
        </w:rPr>
        <w:t>о разрешенном и</w:t>
      </w:r>
      <w:r>
        <w:rPr>
          <w:sz w:val="24"/>
          <w:szCs w:val="24"/>
        </w:rPr>
        <w:t>спользовании земельного участка.</w:t>
      </w:r>
    </w:p>
    <w:p w:rsidR="0016130D" w:rsidRPr="00CA0FAD" w:rsidRDefault="0016130D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>информаци</w:t>
      </w:r>
      <w:r w:rsidR="00BA1AE8">
        <w:rPr>
          <w:sz w:val="24"/>
          <w:szCs w:val="24"/>
        </w:rPr>
        <w:t>я</w:t>
      </w:r>
      <w:r w:rsidRPr="00CA0FAD">
        <w:rPr>
          <w:sz w:val="24"/>
          <w:szCs w:val="24"/>
        </w:rPr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</w:t>
      </w:r>
      <w:r w:rsidR="00BA1AE8">
        <w:rPr>
          <w:sz w:val="24"/>
          <w:szCs w:val="24"/>
        </w:rPr>
        <w:t>участку.</w:t>
      </w:r>
    </w:p>
    <w:p w:rsidR="0016130D" w:rsidRPr="00CA0FAD" w:rsidRDefault="00BA1AE8" w:rsidP="0016130D">
      <w:pPr>
        <w:pStyle w:val="23"/>
        <w:numPr>
          <w:ilvl w:val="0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Планируемый </w:t>
      </w:r>
      <w:r w:rsidR="0016130D" w:rsidRPr="00CA0FAD">
        <w:rPr>
          <w:sz w:val="24"/>
          <w:szCs w:val="24"/>
        </w:rPr>
        <w:t>срок ввода в эксплуатацию объекта капитального строительства (при нали</w:t>
      </w:r>
      <w:r>
        <w:rPr>
          <w:sz w:val="24"/>
          <w:szCs w:val="24"/>
        </w:rPr>
        <w:t>чии соответствующей информации).</w:t>
      </w:r>
    </w:p>
    <w:p w:rsidR="0016130D" w:rsidRDefault="00BA1AE8" w:rsidP="004579E8">
      <w:pPr>
        <w:pStyle w:val="23"/>
        <w:numPr>
          <w:ilvl w:val="0"/>
          <w:numId w:val="5"/>
        </w:numPr>
        <w:shd w:val="clear" w:color="auto" w:fill="auto"/>
        <w:tabs>
          <w:tab w:val="left" w:pos="320"/>
          <w:tab w:val="left" w:pos="1276"/>
        </w:tabs>
        <w:ind w:left="0" w:firstLine="709"/>
        <w:jc w:val="both"/>
        <w:rPr>
          <w:sz w:val="24"/>
          <w:szCs w:val="24"/>
        </w:rPr>
      </w:pPr>
      <w:r w:rsidRPr="00CA0FAD">
        <w:rPr>
          <w:sz w:val="24"/>
          <w:szCs w:val="24"/>
        </w:rPr>
        <w:t xml:space="preserve">Планируемую </w:t>
      </w:r>
      <w:r w:rsidR="0016130D" w:rsidRPr="00CA0FAD">
        <w:rPr>
          <w:sz w:val="24"/>
          <w:szCs w:val="24"/>
        </w:rPr>
        <w:t xml:space="preserve">величину необходимой подключаемой нагрузки (при наличии соответствующей информации) - </w:t>
      </w:r>
      <w:bookmarkStart w:id="4" w:name="bookmark2"/>
      <w:r w:rsidR="0016130D" w:rsidRPr="0001768B">
        <w:rPr>
          <w:b/>
          <w:sz w:val="24"/>
          <w:szCs w:val="24"/>
        </w:rPr>
        <w:t>баланс водопотребления и водоотведения подключаемого объекта</w:t>
      </w:r>
      <w:r w:rsidR="0016130D" w:rsidRPr="00CA0FAD">
        <w:rPr>
          <w:sz w:val="24"/>
          <w:szCs w:val="24"/>
        </w:rPr>
        <w:t xml:space="preserve">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вод. Расчет баланса выполняется согласно СП 30.13330.2016 «Внутренний водопровод и канализация зданий. Актуализированная редакция СНиП 2.04.01-85* (с Поправкой, с Изменением </w:t>
      </w:r>
      <w:r>
        <w:rPr>
          <w:sz w:val="24"/>
          <w:szCs w:val="24"/>
        </w:rPr>
        <w:t>№</w:t>
      </w:r>
      <w:r w:rsidR="0016130D" w:rsidRPr="00CA0FAD">
        <w:rPr>
          <w:sz w:val="24"/>
          <w:szCs w:val="24"/>
        </w:rPr>
        <w:t xml:space="preserve"> 1)», Постановления Совета Министров РК №</w:t>
      </w:r>
      <w:r>
        <w:rPr>
          <w:sz w:val="24"/>
          <w:szCs w:val="24"/>
        </w:rPr>
        <w:t xml:space="preserve"> </w:t>
      </w:r>
      <w:r w:rsidR="0016130D" w:rsidRPr="00CA0FAD">
        <w:rPr>
          <w:sz w:val="24"/>
          <w:szCs w:val="24"/>
        </w:rPr>
        <w:t>223 от 25.05.</w:t>
      </w:r>
      <w:r>
        <w:rPr>
          <w:sz w:val="24"/>
          <w:szCs w:val="24"/>
        </w:rPr>
        <w:t>2016</w:t>
      </w:r>
      <w:r w:rsidR="0016130D" w:rsidRPr="00CA0FAD">
        <w:rPr>
          <w:sz w:val="24"/>
          <w:szCs w:val="24"/>
        </w:rPr>
        <w:t xml:space="preserve"> (с изменениями на 19 февраля 2020 года) «Об утверждении нормативов потребления коммунальных услуг на территории Республики Крым»</w:t>
      </w:r>
      <w:r>
        <w:rPr>
          <w:sz w:val="24"/>
          <w:szCs w:val="24"/>
        </w:rPr>
        <w:t>.</w:t>
      </w:r>
      <w:bookmarkStart w:id="5" w:name="_GoBack"/>
      <w:bookmarkEnd w:id="5"/>
    </w:p>
    <w:bookmarkEnd w:id="4"/>
    <w:sectPr w:rsidR="0016130D" w:rsidSect="003F361C">
      <w:pgSz w:w="11900" w:h="16840"/>
      <w:pgMar w:top="709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5A" w:rsidRDefault="008F505A">
      <w:r>
        <w:separator/>
      </w:r>
    </w:p>
  </w:endnote>
  <w:endnote w:type="continuationSeparator" w:id="0">
    <w:p w:rsidR="008F505A" w:rsidRDefault="008F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5A" w:rsidRDefault="008F505A">
      <w:r>
        <w:separator/>
      </w:r>
    </w:p>
  </w:footnote>
  <w:footnote w:type="continuationSeparator" w:id="0">
    <w:p w:rsidR="008F505A" w:rsidRDefault="008F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B8" w:rsidRPr="00757952" w:rsidRDefault="00A70A2F" w:rsidP="00B27319">
    <w:pPr>
      <w:pStyle w:val="a8"/>
      <w:tabs>
        <w:tab w:val="clear" w:pos="4677"/>
        <w:tab w:val="clear" w:pos="9355"/>
      </w:tabs>
      <w:ind w:left="5387"/>
      <w:rPr>
        <w:rFonts w:ascii="Arial" w:hAnsi="Arial" w:cs="Arial"/>
        <w:b/>
        <w:color w:val="277E9D"/>
        <w:sz w:val="22"/>
        <w:szCs w:val="22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2204085</wp:posOffset>
          </wp:positionH>
          <wp:positionV relativeFrom="paragraph">
            <wp:posOffset>27305</wp:posOffset>
          </wp:positionV>
          <wp:extent cx="1525270" cy="949960"/>
          <wp:effectExtent l="19050" t="0" r="0" b="0"/>
          <wp:wrapNone/>
          <wp:docPr id="4" name="Рисунок 1" descr="Описание: http://voda.crimea.ru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http://voda.crimea.ru/assets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FB8" w:rsidRPr="00757952">
      <w:rPr>
        <w:rFonts w:ascii="Arial" w:hAnsi="Arial" w:cs="Arial"/>
        <w:b/>
        <w:color w:val="277E9D"/>
        <w:sz w:val="22"/>
        <w:szCs w:val="22"/>
      </w:rPr>
      <w:t>ВОДА</w:t>
    </w:r>
  </w:p>
  <w:p w:rsidR="00637FB8" w:rsidRDefault="00637FB8" w:rsidP="00B27319">
    <w:pPr>
      <w:pStyle w:val="a8"/>
      <w:tabs>
        <w:tab w:val="clear" w:pos="4677"/>
        <w:tab w:val="clear" w:pos="9355"/>
      </w:tabs>
      <w:ind w:left="5387"/>
      <w:rPr>
        <w:rFonts w:ascii="Arial" w:hAnsi="Arial" w:cs="Arial"/>
        <w:b/>
        <w:color w:val="277E9D"/>
        <w:sz w:val="22"/>
        <w:szCs w:val="22"/>
      </w:rPr>
    </w:pPr>
    <w:r w:rsidRPr="00757952">
      <w:rPr>
        <w:rFonts w:ascii="Arial" w:hAnsi="Arial" w:cs="Arial"/>
        <w:b/>
        <w:color w:val="277E9D"/>
        <w:sz w:val="22"/>
        <w:szCs w:val="22"/>
      </w:rPr>
      <w:t>КРЫМА</w:t>
    </w:r>
  </w:p>
  <w:p w:rsidR="00637FB8" w:rsidRDefault="00637FB8" w:rsidP="00B27319">
    <w:pPr>
      <w:pStyle w:val="a8"/>
      <w:tabs>
        <w:tab w:val="clear" w:pos="4677"/>
        <w:tab w:val="clear" w:pos="9355"/>
      </w:tabs>
      <w:ind w:left="5387"/>
    </w:pPr>
  </w:p>
  <w:p w:rsidR="00637FB8" w:rsidRDefault="00637FB8" w:rsidP="00B27319">
    <w:pPr>
      <w:pStyle w:val="a8"/>
      <w:tabs>
        <w:tab w:val="clear" w:pos="4677"/>
        <w:tab w:val="clear" w:pos="9355"/>
      </w:tabs>
      <w:ind w:left="5387"/>
    </w:pPr>
  </w:p>
  <w:p w:rsidR="00637FB8" w:rsidRDefault="00637FB8" w:rsidP="00B27319">
    <w:pPr>
      <w:pStyle w:val="a8"/>
      <w:tabs>
        <w:tab w:val="clear" w:pos="4677"/>
        <w:tab w:val="clear" w:pos="9355"/>
      </w:tabs>
      <w:ind w:left="5387"/>
    </w:pPr>
  </w:p>
  <w:p w:rsidR="00637FB8" w:rsidRDefault="00637FB8" w:rsidP="00B27319">
    <w:pPr>
      <w:pStyle w:val="a8"/>
      <w:tabs>
        <w:tab w:val="clear" w:pos="4677"/>
        <w:tab w:val="clear" w:pos="9355"/>
      </w:tabs>
      <w:ind w:left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14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6027AB"/>
    <w:multiLevelType w:val="multilevel"/>
    <w:tmpl w:val="B13CE0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D3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005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2D815D27"/>
    <w:multiLevelType w:val="multilevel"/>
    <w:tmpl w:val="2FF4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543F2"/>
    <w:multiLevelType w:val="multilevel"/>
    <w:tmpl w:val="D35E5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C5F34"/>
    <w:multiLevelType w:val="multilevel"/>
    <w:tmpl w:val="4BCC5A4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9184958"/>
    <w:multiLevelType w:val="multilevel"/>
    <w:tmpl w:val="E9B2D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>
    <w:nsid w:val="77E269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E1"/>
    <w:rsid w:val="00007DAF"/>
    <w:rsid w:val="0001768B"/>
    <w:rsid w:val="000300DF"/>
    <w:rsid w:val="00037AD9"/>
    <w:rsid w:val="000F72B7"/>
    <w:rsid w:val="001102A0"/>
    <w:rsid w:val="0016130D"/>
    <w:rsid w:val="00162649"/>
    <w:rsid w:val="001818C5"/>
    <w:rsid w:val="00192C0E"/>
    <w:rsid w:val="001B2D17"/>
    <w:rsid w:val="001E563B"/>
    <w:rsid w:val="00222DA1"/>
    <w:rsid w:val="002517DF"/>
    <w:rsid w:val="002615A2"/>
    <w:rsid w:val="00272EE8"/>
    <w:rsid w:val="0031232C"/>
    <w:rsid w:val="00325942"/>
    <w:rsid w:val="00333F1F"/>
    <w:rsid w:val="00394744"/>
    <w:rsid w:val="003962B1"/>
    <w:rsid w:val="003B128F"/>
    <w:rsid w:val="003B62C4"/>
    <w:rsid w:val="003C3C13"/>
    <w:rsid w:val="003C4A9A"/>
    <w:rsid w:val="003F18CD"/>
    <w:rsid w:val="003F361C"/>
    <w:rsid w:val="003F4EF2"/>
    <w:rsid w:val="003F5680"/>
    <w:rsid w:val="003F6333"/>
    <w:rsid w:val="004A45E2"/>
    <w:rsid w:val="004C6066"/>
    <w:rsid w:val="004E463C"/>
    <w:rsid w:val="005075D1"/>
    <w:rsid w:val="00537B21"/>
    <w:rsid w:val="005A7FBD"/>
    <w:rsid w:val="005F70C2"/>
    <w:rsid w:val="006028A1"/>
    <w:rsid w:val="0060624E"/>
    <w:rsid w:val="00606D73"/>
    <w:rsid w:val="00637BE1"/>
    <w:rsid w:val="00637FB8"/>
    <w:rsid w:val="0064420C"/>
    <w:rsid w:val="00697BB1"/>
    <w:rsid w:val="006B67CA"/>
    <w:rsid w:val="006D321B"/>
    <w:rsid w:val="006D7A08"/>
    <w:rsid w:val="00700F6B"/>
    <w:rsid w:val="007109A9"/>
    <w:rsid w:val="00746DC0"/>
    <w:rsid w:val="00755FD0"/>
    <w:rsid w:val="007717E4"/>
    <w:rsid w:val="007846E0"/>
    <w:rsid w:val="008103EB"/>
    <w:rsid w:val="008413B0"/>
    <w:rsid w:val="00867E96"/>
    <w:rsid w:val="008B05D8"/>
    <w:rsid w:val="008C4E0A"/>
    <w:rsid w:val="008C7D39"/>
    <w:rsid w:val="008D07A0"/>
    <w:rsid w:val="008F505A"/>
    <w:rsid w:val="009133D1"/>
    <w:rsid w:val="00927A65"/>
    <w:rsid w:val="00930927"/>
    <w:rsid w:val="0095176F"/>
    <w:rsid w:val="009B50A5"/>
    <w:rsid w:val="009B5DFF"/>
    <w:rsid w:val="00A02C50"/>
    <w:rsid w:val="00A46A96"/>
    <w:rsid w:val="00A70A2F"/>
    <w:rsid w:val="00A83AD0"/>
    <w:rsid w:val="00AC32F3"/>
    <w:rsid w:val="00B27319"/>
    <w:rsid w:val="00B80579"/>
    <w:rsid w:val="00B904EE"/>
    <w:rsid w:val="00B9311C"/>
    <w:rsid w:val="00BA1AE8"/>
    <w:rsid w:val="00C07EC8"/>
    <w:rsid w:val="00C35158"/>
    <w:rsid w:val="00C8558C"/>
    <w:rsid w:val="00CA5DDC"/>
    <w:rsid w:val="00CC10C6"/>
    <w:rsid w:val="00CD2F74"/>
    <w:rsid w:val="00CF3DA3"/>
    <w:rsid w:val="00D074F8"/>
    <w:rsid w:val="00D12B7F"/>
    <w:rsid w:val="00D477C6"/>
    <w:rsid w:val="00D705F7"/>
    <w:rsid w:val="00D80CAD"/>
    <w:rsid w:val="00DE12EF"/>
    <w:rsid w:val="00E11111"/>
    <w:rsid w:val="00E114FC"/>
    <w:rsid w:val="00E17D63"/>
    <w:rsid w:val="00E20E76"/>
    <w:rsid w:val="00E71965"/>
    <w:rsid w:val="00E73DB9"/>
    <w:rsid w:val="00EC2B12"/>
    <w:rsid w:val="00F126C4"/>
    <w:rsid w:val="00F5419F"/>
    <w:rsid w:val="00FB1A18"/>
    <w:rsid w:val="00FC48B8"/>
    <w:rsid w:val="00FD01CA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D27FDDF6-48FD-491C-8023-53F9D6CC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3F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3F1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33F1F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3F1F"/>
    <w:pPr>
      <w:keepNext/>
      <w:numPr>
        <w:ilvl w:val="3"/>
        <w:numId w:val="1"/>
      </w:numPr>
      <w:ind w:left="708" w:firstLine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33F1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33F1F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3F1F"/>
  </w:style>
  <w:style w:type="character" w:customStyle="1" w:styleId="WW8Num1z1">
    <w:name w:val="WW8Num1z1"/>
    <w:rsid w:val="00333F1F"/>
  </w:style>
  <w:style w:type="character" w:customStyle="1" w:styleId="WW8Num1z2">
    <w:name w:val="WW8Num1z2"/>
    <w:rsid w:val="00333F1F"/>
  </w:style>
  <w:style w:type="character" w:customStyle="1" w:styleId="WW8Num1z3">
    <w:name w:val="WW8Num1z3"/>
    <w:rsid w:val="00333F1F"/>
  </w:style>
  <w:style w:type="character" w:customStyle="1" w:styleId="WW8Num1z4">
    <w:name w:val="WW8Num1z4"/>
    <w:rsid w:val="00333F1F"/>
  </w:style>
  <w:style w:type="character" w:customStyle="1" w:styleId="WW8Num1z5">
    <w:name w:val="WW8Num1z5"/>
    <w:rsid w:val="00333F1F"/>
  </w:style>
  <w:style w:type="character" w:customStyle="1" w:styleId="WW8Num1z6">
    <w:name w:val="WW8Num1z6"/>
    <w:rsid w:val="00333F1F"/>
  </w:style>
  <w:style w:type="character" w:customStyle="1" w:styleId="WW8Num1z7">
    <w:name w:val="WW8Num1z7"/>
    <w:rsid w:val="00333F1F"/>
  </w:style>
  <w:style w:type="character" w:customStyle="1" w:styleId="WW8Num1z8">
    <w:name w:val="WW8Num1z8"/>
    <w:rsid w:val="00333F1F"/>
  </w:style>
  <w:style w:type="character" w:customStyle="1" w:styleId="20">
    <w:name w:val="Основной шрифт абзаца2"/>
    <w:rsid w:val="00333F1F"/>
  </w:style>
  <w:style w:type="character" w:customStyle="1" w:styleId="WW8Num2z0">
    <w:name w:val="WW8Num2z0"/>
    <w:rsid w:val="00333F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33F1F"/>
    <w:rPr>
      <w:rFonts w:ascii="Courier New" w:hAnsi="Courier New" w:cs="Courier New"/>
    </w:rPr>
  </w:style>
  <w:style w:type="character" w:customStyle="1" w:styleId="WW8Num2z2">
    <w:name w:val="WW8Num2z2"/>
    <w:rsid w:val="00333F1F"/>
    <w:rPr>
      <w:rFonts w:ascii="Wingdings" w:hAnsi="Wingdings" w:cs="Wingdings"/>
    </w:rPr>
  </w:style>
  <w:style w:type="character" w:customStyle="1" w:styleId="WW8Num2z3">
    <w:name w:val="WW8Num2z3"/>
    <w:rsid w:val="00333F1F"/>
    <w:rPr>
      <w:rFonts w:ascii="Symbol" w:hAnsi="Symbol" w:cs="Symbol"/>
    </w:rPr>
  </w:style>
  <w:style w:type="character" w:customStyle="1" w:styleId="WW8Num4z1">
    <w:name w:val="WW8Num4z1"/>
    <w:rsid w:val="00333F1F"/>
    <w:rPr>
      <w:rFonts w:ascii="Symbol" w:hAnsi="Symbol" w:cs="Symbol"/>
    </w:rPr>
  </w:style>
  <w:style w:type="character" w:customStyle="1" w:styleId="WW8Num5z0">
    <w:name w:val="WW8Num5z0"/>
    <w:rsid w:val="00333F1F"/>
    <w:rPr>
      <w:rFonts w:ascii="Symbol" w:eastAsia="Times New Roman" w:hAnsi="Symbol" w:cs="Times New Roman"/>
    </w:rPr>
  </w:style>
  <w:style w:type="character" w:customStyle="1" w:styleId="WW8Num5z1">
    <w:name w:val="WW8Num5z1"/>
    <w:rsid w:val="00333F1F"/>
    <w:rPr>
      <w:rFonts w:ascii="Courier New" w:hAnsi="Courier New" w:cs="Courier New"/>
    </w:rPr>
  </w:style>
  <w:style w:type="character" w:customStyle="1" w:styleId="WW8Num5z2">
    <w:name w:val="WW8Num5z2"/>
    <w:rsid w:val="00333F1F"/>
    <w:rPr>
      <w:rFonts w:ascii="Wingdings" w:hAnsi="Wingdings" w:cs="Wingdings"/>
    </w:rPr>
  </w:style>
  <w:style w:type="character" w:customStyle="1" w:styleId="WW8Num5z3">
    <w:name w:val="WW8Num5z3"/>
    <w:rsid w:val="00333F1F"/>
    <w:rPr>
      <w:rFonts w:ascii="Symbol" w:hAnsi="Symbol" w:cs="Symbol"/>
    </w:rPr>
  </w:style>
  <w:style w:type="character" w:customStyle="1" w:styleId="WW8Num8z0">
    <w:name w:val="WW8Num8z0"/>
    <w:rsid w:val="00333F1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33F1F"/>
    <w:rPr>
      <w:rFonts w:ascii="Courier New" w:hAnsi="Courier New" w:cs="Courier New"/>
    </w:rPr>
  </w:style>
  <w:style w:type="character" w:customStyle="1" w:styleId="WW8Num8z2">
    <w:name w:val="WW8Num8z2"/>
    <w:rsid w:val="00333F1F"/>
    <w:rPr>
      <w:rFonts w:ascii="Wingdings" w:hAnsi="Wingdings" w:cs="Wingdings"/>
    </w:rPr>
  </w:style>
  <w:style w:type="character" w:customStyle="1" w:styleId="WW8Num8z3">
    <w:name w:val="WW8Num8z3"/>
    <w:rsid w:val="00333F1F"/>
    <w:rPr>
      <w:rFonts w:ascii="Symbol" w:hAnsi="Symbol" w:cs="Symbol"/>
    </w:rPr>
  </w:style>
  <w:style w:type="character" w:customStyle="1" w:styleId="WW8Num10z0">
    <w:name w:val="WW8Num10z0"/>
    <w:rsid w:val="00333F1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33F1F"/>
    <w:rPr>
      <w:rFonts w:ascii="Courier New" w:hAnsi="Courier New" w:cs="Courier New"/>
    </w:rPr>
  </w:style>
  <w:style w:type="character" w:customStyle="1" w:styleId="WW8Num10z2">
    <w:name w:val="WW8Num10z2"/>
    <w:rsid w:val="00333F1F"/>
    <w:rPr>
      <w:rFonts w:ascii="Wingdings" w:hAnsi="Wingdings" w:cs="Wingdings"/>
    </w:rPr>
  </w:style>
  <w:style w:type="character" w:customStyle="1" w:styleId="WW8Num10z3">
    <w:name w:val="WW8Num10z3"/>
    <w:rsid w:val="00333F1F"/>
    <w:rPr>
      <w:rFonts w:ascii="Symbol" w:hAnsi="Symbol" w:cs="Symbol"/>
    </w:rPr>
  </w:style>
  <w:style w:type="character" w:customStyle="1" w:styleId="WW8Num13z0">
    <w:name w:val="WW8Num13z0"/>
    <w:rsid w:val="00333F1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33F1F"/>
    <w:rPr>
      <w:rFonts w:ascii="Courier New" w:hAnsi="Courier New" w:cs="Courier New"/>
    </w:rPr>
  </w:style>
  <w:style w:type="character" w:customStyle="1" w:styleId="WW8Num13z2">
    <w:name w:val="WW8Num13z2"/>
    <w:rsid w:val="00333F1F"/>
    <w:rPr>
      <w:rFonts w:ascii="Wingdings" w:hAnsi="Wingdings" w:cs="Wingdings"/>
    </w:rPr>
  </w:style>
  <w:style w:type="character" w:customStyle="1" w:styleId="WW8Num13z3">
    <w:name w:val="WW8Num13z3"/>
    <w:rsid w:val="00333F1F"/>
    <w:rPr>
      <w:rFonts w:ascii="Symbol" w:hAnsi="Symbol" w:cs="Symbol"/>
    </w:rPr>
  </w:style>
  <w:style w:type="character" w:customStyle="1" w:styleId="WW8Num16z0">
    <w:name w:val="WW8Num16z0"/>
    <w:rsid w:val="00333F1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33F1F"/>
    <w:rPr>
      <w:rFonts w:ascii="Courier New" w:hAnsi="Courier New" w:cs="Courier New"/>
    </w:rPr>
  </w:style>
  <w:style w:type="character" w:customStyle="1" w:styleId="WW8Num16z2">
    <w:name w:val="WW8Num16z2"/>
    <w:rsid w:val="00333F1F"/>
    <w:rPr>
      <w:rFonts w:ascii="Wingdings" w:hAnsi="Wingdings" w:cs="Wingdings"/>
    </w:rPr>
  </w:style>
  <w:style w:type="character" w:customStyle="1" w:styleId="WW8Num16z3">
    <w:name w:val="WW8Num16z3"/>
    <w:rsid w:val="00333F1F"/>
    <w:rPr>
      <w:rFonts w:ascii="Symbol" w:hAnsi="Symbol" w:cs="Symbol"/>
    </w:rPr>
  </w:style>
  <w:style w:type="character" w:customStyle="1" w:styleId="WW8Num18z1">
    <w:name w:val="WW8Num18z1"/>
    <w:rsid w:val="00333F1F"/>
    <w:rPr>
      <w:rFonts w:ascii="Symbol" w:hAnsi="Symbol" w:cs="Symbol"/>
      <w:color w:val="auto"/>
      <w:sz w:val="28"/>
      <w:szCs w:val="28"/>
    </w:rPr>
  </w:style>
  <w:style w:type="character" w:customStyle="1" w:styleId="WW8Num21z0">
    <w:name w:val="WW8Num21z0"/>
    <w:rsid w:val="00333F1F"/>
    <w:rPr>
      <w:rFonts w:ascii="Symbol" w:eastAsia="Times New Roman" w:hAnsi="Symbol" w:cs="Times New Roman"/>
    </w:rPr>
  </w:style>
  <w:style w:type="character" w:customStyle="1" w:styleId="WW8Num21z1">
    <w:name w:val="WW8Num21z1"/>
    <w:rsid w:val="00333F1F"/>
    <w:rPr>
      <w:rFonts w:ascii="Courier New" w:hAnsi="Courier New" w:cs="Courier New"/>
    </w:rPr>
  </w:style>
  <w:style w:type="character" w:customStyle="1" w:styleId="WW8Num21z2">
    <w:name w:val="WW8Num21z2"/>
    <w:rsid w:val="00333F1F"/>
    <w:rPr>
      <w:rFonts w:ascii="Wingdings" w:hAnsi="Wingdings" w:cs="Wingdings"/>
    </w:rPr>
  </w:style>
  <w:style w:type="character" w:customStyle="1" w:styleId="WW8Num21z3">
    <w:name w:val="WW8Num21z3"/>
    <w:rsid w:val="00333F1F"/>
    <w:rPr>
      <w:rFonts w:ascii="Symbol" w:hAnsi="Symbol" w:cs="Symbol"/>
    </w:rPr>
  </w:style>
  <w:style w:type="character" w:customStyle="1" w:styleId="WW8Num22z0">
    <w:name w:val="WW8Num22z0"/>
    <w:rsid w:val="00333F1F"/>
    <w:rPr>
      <w:rFonts w:ascii="Symbol" w:hAnsi="Symbol" w:cs="Symbol"/>
    </w:rPr>
  </w:style>
  <w:style w:type="character" w:customStyle="1" w:styleId="WW8Num22z1">
    <w:name w:val="WW8Num22z1"/>
    <w:rsid w:val="00333F1F"/>
    <w:rPr>
      <w:rFonts w:ascii="Courier New" w:hAnsi="Courier New" w:cs="Courier New"/>
    </w:rPr>
  </w:style>
  <w:style w:type="character" w:customStyle="1" w:styleId="WW8Num22z2">
    <w:name w:val="WW8Num22z2"/>
    <w:rsid w:val="00333F1F"/>
    <w:rPr>
      <w:rFonts w:ascii="Wingdings" w:hAnsi="Wingdings" w:cs="Wingdings"/>
    </w:rPr>
  </w:style>
  <w:style w:type="character" w:customStyle="1" w:styleId="WW8Num25z0">
    <w:name w:val="WW8Num25z0"/>
    <w:rsid w:val="00333F1F"/>
    <w:rPr>
      <w:b w:val="0"/>
    </w:rPr>
  </w:style>
  <w:style w:type="character" w:customStyle="1" w:styleId="10">
    <w:name w:val="Основной шрифт абзаца1"/>
    <w:rsid w:val="00333F1F"/>
  </w:style>
  <w:style w:type="paragraph" w:styleId="a3">
    <w:name w:val="Title"/>
    <w:basedOn w:val="a"/>
    <w:next w:val="a4"/>
    <w:rsid w:val="00333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33F1F"/>
    <w:pPr>
      <w:jc w:val="both"/>
    </w:pPr>
    <w:rPr>
      <w:sz w:val="28"/>
      <w:lang w:val="uk-UA"/>
    </w:rPr>
  </w:style>
  <w:style w:type="paragraph" w:styleId="a5">
    <w:name w:val="List"/>
    <w:basedOn w:val="a4"/>
    <w:rsid w:val="00333F1F"/>
    <w:rPr>
      <w:rFonts w:cs="Mangal"/>
    </w:rPr>
  </w:style>
  <w:style w:type="paragraph" w:styleId="a6">
    <w:name w:val="caption"/>
    <w:basedOn w:val="a"/>
    <w:qFormat/>
    <w:rsid w:val="00333F1F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rsid w:val="00333F1F"/>
    <w:pPr>
      <w:suppressLineNumbers/>
    </w:pPr>
    <w:rPr>
      <w:rFonts w:cs="FreeSans"/>
    </w:rPr>
  </w:style>
  <w:style w:type="paragraph" w:customStyle="1" w:styleId="11">
    <w:name w:val="Название1"/>
    <w:basedOn w:val="a"/>
    <w:rsid w:val="00333F1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33F1F"/>
    <w:pPr>
      <w:suppressLineNumbers/>
    </w:pPr>
    <w:rPr>
      <w:rFonts w:cs="Mangal"/>
    </w:rPr>
  </w:style>
  <w:style w:type="paragraph" w:styleId="a7">
    <w:name w:val="Body Text Indent"/>
    <w:basedOn w:val="a"/>
    <w:rsid w:val="00333F1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333F1F"/>
    <w:pPr>
      <w:ind w:left="708"/>
    </w:pPr>
    <w:rPr>
      <w:sz w:val="28"/>
    </w:rPr>
  </w:style>
  <w:style w:type="paragraph" w:customStyle="1" w:styleId="31">
    <w:name w:val="Основной текст с отступом 31"/>
    <w:basedOn w:val="a"/>
    <w:rsid w:val="00333F1F"/>
    <w:pPr>
      <w:ind w:firstLine="12"/>
      <w:jc w:val="both"/>
    </w:pPr>
  </w:style>
  <w:style w:type="paragraph" w:styleId="a8">
    <w:name w:val="header"/>
    <w:basedOn w:val="a"/>
    <w:link w:val="a9"/>
    <w:rsid w:val="00333F1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33F1F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33F1F"/>
    <w:pPr>
      <w:suppressLineNumbers/>
    </w:pPr>
  </w:style>
  <w:style w:type="paragraph" w:customStyle="1" w:styleId="ac">
    <w:name w:val="Заголовок таблицы"/>
    <w:basedOn w:val="ab"/>
    <w:rsid w:val="00333F1F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47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94744"/>
    <w:rPr>
      <w:rFonts w:ascii="Segoe UI" w:hAnsi="Segoe UI" w:cs="Segoe UI"/>
      <w:sz w:val="18"/>
      <w:szCs w:val="18"/>
      <w:lang w:eastAsia="zh-CN"/>
    </w:rPr>
  </w:style>
  <w:style w:type="character" w:customStyle="1" w:styleId="a9">
    <w:name w:val="Верхний колонтитул Знак"/>
    <w:link w:val="a8"/>
    <w:rsid w:val="00867E96"/>
    <w:rPr>
      <w:sz w:val="24"/>
      <w:szCs w:val="24"/>
      <w:lang w:eastAsia="zh-CN"/>
    </w:rPr>
  </w:style>
  <w:style w:type="character" w:styleId="af">
    <w:name w:val="Hyperlink"/>
    <w:rsid w:val="0016130D"/>
    <w:rPr>
      <w:color w:val="0066CC"/>
      <w:u w:val="single"/>
    </w:rPr>
  </w:style>
  <w:style w:type="character" w:customStyle="1" w:styleId="22">
    <w:name w:val="Основной текст (2)_"/>
    <w:link w:val="23"/>
    <w:rsid w:val="0016130D"/>
    <w:rPr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rsid w:val="0016130D"/>
    <w:rPr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_"/>
    <w:link w:val="32"/>
    <w:rsid w:val="0016130D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16130D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Курсив"/>
    <w:rsid w:val="0016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6130D"/>
    <w:pPr>
      <w:widowControl w:val="0"/>
      <w:shd w:val="clear" w:color="auto" w:fill="FFFFFF"/>
      <w:suppressAutoHyphens w:val="0"/>
      <w:spacing w:line="322" w:lineRule="exact"/>
      <w:ind w:hanging="420"/>
      <w:jc w:val="right"/>
    </w:pPr>
    <w:rPr>
      <w:sz w:val="28"/>
      <w:szCs w:val="28"/>
      <w:lang w:eastAsia="ru-RU"/>
    </w:rPr>
  </w:style>
  <w:style w:type="paragraph" w:customStyle="1" w:styleId="14">
    <w:name w:val="Заголовок №1"/>
    <w:basedOn w:val="a"/>
    <w:link w:val="13"/>
    <w:rsid w:val="0016130D"/>
    <w:pPr>
      <w:widowControl w:val="0"/>
      <w:shd w:val="clear" w:color="auto" w:fill="FFFFFF"/>
      <w:suppressAutoHyphens w:val="0"/>
      <w:spacing w:before="600" w:after="600" w:line="370" w:lineRule="exac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32">
    <w:name w:val="Основной текст (3)"/>
    <w:basedOn w:val="a"/>
    <w:link w:val="30"/>
    <w:rsid w:val="0016130D"/>
    <w:pPr>
      <w:widowControl w:val="0"/>
      <w:shd w:val="clear" w:color="auto" w:fill="FFFFFF"/>
      <w:suppressAutoHyphens w:val="0"/>
      <w:spacing w:line="322" w:lineRule="exact"/>
      <w:ind w:hanging="420"/>
      <w:jc w:val="both"/>
    </w:pPr>
    <w:rPr>
      <w:b/>
      <w:bCs/>
      <w:sz w:val="28"/>
      <w:szCs w:val="28"/>
      <w:lang w:eastAsia="ru-RU"/>
    </w:rPr>
  </w:style>
  <w:style w:type="paragraph" w:customStyle="1" w:styleId="41">
    <w:name w:val="Основной текст (4)"/>
    <w:basedOn w:val="a"/>
    <w:link w:val="40"/>
    <w:rsid w:val="0016130D"/>
    <w:pPr>
      <w:widowControl w:val="0"/>
      <w:shd w:val="clear" w:color="auto" w:fill="FFFFFF"/>
      <w:suppressAutoHyphens w:val="0"/>
      <w:spacing w:after="300" w:line="0" w:lineRule="atLeast"/>
      <w:jc w:val="both"/>
    </w:pPr>
    <w:rPr>
      <w:b/>
      <w:bCs/>
      <w:sz w:val="22"/>
      <w:szCs w:val="22"/>
      <w:lang w:eastAsia="ru-RU"/>
    </w:rPr>
  </w:style>
  <w:style w:type="paragraph" w:styleId="af0">
    <w:name w:val="List Paragraph"/>
    <w:basedOn w:val="a"/>
    <w:uiPriority w:val="99"/>
    <w:qFormat/>
    <w:rsid w:val="0016130D"/>
    <w:pPr>
      <w:widowControl w:val="0"/>
      <w:suppressAutoHyphens w:val="0"/>
      <w:ind w:left="720"/>
      <w:contextualSpacing/>
    </w:pPr>
    <w:rPr>
      <w:rFonts w:ascii="DejaVu Sans" w:eastAsia="DejaVu Sans" w:hAnsi="DejaVu Sans" w:cs="DejaVu Sans"/>
      <w:color w:val="000000"/>
      <w:lang w:eastAsia="ru-RU" w:bidi="ru-RU"/>
    </w:rPr>
  </w:style>
  <w:style w:type="table" w:styleId="af1">
    <w:name w:val="Table Grid"/>
    <w:basedOn w:val="a1"/>
    <w:uiPriority w:val="59"/>
    <w:rsid w:val="003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3F4EF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0ABA-17C4-4437-AEFF-5A67D2A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СИМФЕРОПОЛЬСКОЕ ПРОИЗВОДСТВЕННОЕ ПРЕДПРИЯТИЕ</vt:lpstr>
    </vt:vector>
  </TitlesOfParts>
  <Company>RL-TEAM.NET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СИМФЕРОПОЛЬСКОЕ ПРОИЗВОДСТВЕННОЕ ПРЕДПРИЯТИЕ</dc:title>
  <dc:creator>USER</dc:creator>
  <cp:lastModifiedBy>RePack by Diakov</cp:lastModifiedBy>
  <cp:revision>3</cp:revision>
  <cp:lastPrinted>2020-07-17T10:46:00Z</cp:lastPrinted>
  <dcterms:created xsi:type="dcterms:W3CDTF">2020-11-01T09:58:00Z</dcterms:created>
  <dcterms:modified xsi:type="dcterms:W3CDTF">2020-11-06T06:59:00Z</dcterms:modified>
</cp:coreProperties>
</file>